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2" w:hanging="2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" w:hanging="2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70"/>
        <w:tblGridChange w:id="0">
          <w:tblGrid>
            <w:gridCol w:w="907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ind w:left="2" w:hanging="2"/>
              <w:jc w:val="both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Este documento é um exemplo de Política de Deslocamentos e Viagens. Cada Organização deve elaborar e adaptar o seu documento a partir da realidade regional e logística em que está inserida. Importante: este documento deve ser apresentado e debatido com a organização que deverá dar sua concordância final. Bom lembrar que ele pode ser sempre revisto para atualizar valores e procedimentos que a organização julgue necessários.</w:t>
            </w:r>
          </w:p>
        </w:tc>
      </w:tr>
    </w:tbl>
    <w:p w:rsidR="00000000" w:rsidDel="00000000" w:rsidP="00000000" w:rsidRDefault="00000000" w:rsidRPr="00000000" w14:paraId="00000004">
      <w:pPr>
        <w:ind w:left="2" w:hanging="2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" w:hanging="2"/>
        <w:jc w:val="center"/>
        <w:rPr>
          <w:rFonts w:ascii="Montserrat" w:cs="Montserrat" w:eastAsia="Montserrat" w:hAnsi="Montserrat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Política de Viagem e de Deslocamentos</w:t>
      </w:r>
    </w:p>
    <w:p w:rsidR="00000000" w:rsidDel="00000000" w:rsidP="00000000" w:rsidRDefault="00000000" w:rsidRPr="00000000" w14:paraId="00000006">
      <w:pPr>
        <w:ind w:left="2" w:hanging="2"/>
        <w:jc w:val="center"/>
        <w:rPr>
          <w:rFonts w:ascii="Montserrat" w:cs="Montserrat" w:eastAsia="Montserrat" w:hAnsi="Montserrat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(nome da organização)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Município/UF,  dia/mês/ ano (mês inicial do projeto ou data que foi elaborada)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2" w:hanging="2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1.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2" w:hanging="2"/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O presente documento é um instrumento de uniformização e definição de regras e procedimentos com relação a deslocamentos e a viagens de trabalho realizadas por beneficiários, prestadores de serviços, colaboradores, voluntários, pessoal técnico e administrativo da 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(nome da organização).</w:t>
      </w:r>
    </w:p>
    <w:p w:rsidR="00000000" w:rsidDel="00000000" w:rsidP="00000000" w:rsidRDefault="00000000" w:rsidRPr="00000000" w14:paraId="0000000C">
      <w:pPr>
        <w:spacing w:line="360" w:lineRule="auto"/>
        <w:ind w:left="2" w:hanging="2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2" w:hanging="2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2. Diárias de Viagem </w:t>
        <w:br w:type="textWrapping"/>
        <w:t xml:space="preserve">a)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Uma diária equivale a um pernoite no percurso ou nos destinos fora do domicílio do(s) beneficiado(s);</w:t>
      </w:r>
    </w:p>
    <w:p w:rsidR="00000000" w:rsidDel="00000000" w:rsidP="00000000" w:rsidRDefault="00000000" w:rsidRPr="00000000" w14:paraId="0000000E">
      <w:pPr>
        <w:spacing w:line="360" w:lineRule="auto"/>
        <w:ind w:left="2" w:hanging="2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b)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 diárias devem cobrir hospedagem e alimentação, e quaisquer outras pequenas despesas que não podem ser previstas ou comprovadas adequadamente;</w:t>
      </w:r>
    </w:p>
    <w:p w:rsidR="00000000" w:rsidDel="00000000" w:rsidP="00000000" w:rsidRDefault="00000000" w:rsidRPr="00000000" w14:paraId="0000000F">
      <w:pPr>
        <w:spacing w:line="360" w:lineRule="auto"/>
        <w:ind w:left="2" w:hanging="2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c)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As diárias serão pagas ao(s) viajante(s) preferencialmente até a véspera da viagem, em dinheiro ou em conta corrente, conforme o valor a ser desembolsado ou necessidade do favorecido em relação à viagem, de acordo com o seguinte critério: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2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R$</w:t>
      </w:r>
      <w:r w:rsidDel="00000000" w:rsidR="00000000" w:rsidRPr="00000000">
        <w:rPr>
          <w:rFonts w:ascii="Montserrat" w:cs="Montserrat" w:eastAsia="Montserrat" w:hAnsi="Montserrat"/>
          <w:color w:val="ff0000"/>
          <w:sz w:val="22"/>
          <w:szCs w:val="22"/>
          <w:rtl w:val="0"/>
        </w:rPr>
        <w:t xml:space="preserve"> XX, XX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por pernoite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 em campo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caso seja necessário pernoitar fora do seu domicílio;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2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R$</w:t>
      </w:r>
      <w:r w:rsidDel="00000000" w:rsidR="00000000" w:rsidRPr="00000000">
        <w:rPr>
          <w:rFonts w:ascii="Montserrat" w:cs="Montserrat" w:eastAsia="Montserrat" w:hAnsi="Montserrat"/>
          <w:color w:val="ff0000"/>
          <w:sz w:val="22"/>
          <w:szCs w:val="22"/>
          <w:rtl w:val="0"/>
        </w:rPr>
        <w:t xml:space="preserve"> XX, XX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por pernoite 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na cidade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caso seja necessário pernoitar fora do seu domicílio;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2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R$</w:t>
      </w:r>
      <w:r w:rsidDel="00000000" w:rsidR="00000000" w:rsidRPr="00000000">
        <w:rPr>
          <w:rFonts w:ascii="Montserrat" w:cs="Montserrat" w:eastAsia="Montserrat" w:hAnsi="Montserrat"/>
          <w:color w:val="ff0000"/>
          <w:sz w:val="22"/>
          <w:szCs w:val="22"/>
          <w:rtl w:val="0"/>
        </w:rPr>
        <w:t xml:space="preserve"> XX, XX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por pernoite 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na capital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caso seja necessário pernoitar fora do seu domicílio.</w:t>
      </w:r>
    </w:p>
    <w:p w:rsidR="00000000" w:rsidDel="00000000" w:rsidP="00000000" w:rsidRDefault="00000000" w:rsidRPr="00000000" w14:paraId="00000013">
      <w:pPr>
        <w:spacing w:line="360" w:lineRule="auto"/>
        <w:ind w:left="2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2" w:hanging="2"/>
        <w:jc w:val="both"/>
        <w:rPr>
          <w:rFonts w:ascii="Montserrat" w:cs="Montserrat" w:eastAsia="Montserrat" w:hAnsi="Montserrat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highlight w:val="white"/>
          <w:rtl w:val="0"/>
        </w:rPr>
        <w:t xml:space="preserve">3. Diárias de Deslocamento</w:t>
      </w:r>
    </w:p>
    <w:p w:rsidR="00000000" w:rsidDel="00000000" w:rsidP="00000000" w:rsidRDefault="00000000" w:rsidRPr="00000000" w14:paraId="00000015">
      <w:pPr>
        <w:spacing w:line="360" w:lineRule="auto"/>
        <w:ind w:left="2" w:hanging="2"/>
        <w:jc w:val="both"/>
        <w:rPr>
          <w:rFonts w:ascii="Montserrat" w:cs="Montserrat" w:eastAsia="Montserrat" w:hAnsi="Montserrat"/>
          <w:sz w:val="22"/>
          <w:szCs w:val="22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highlight w:val="white"/>
          <w:rtl w:val="0"/>
        </w:rPr>
        <w:t xml:space="preserve">São as diárias utilizadas para apoiar, 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highlight w:val="white"/>
          <w:rtl w:val="0"/>
        </w:rPr>
        <w:t xml:space="preserve">quando necessário,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highlight w:val="white"/>
          <w:rtl w:val="0"/>
        </w:rPr>
        <w:t xml:space="preserve">o deslocamento de rotina de membros da organização de suas localidades às cidades mais próximas e ou capitais, sem que haja pernoite fora do domicílio, para realização de atividades como: compras, resolver problemas no banco e no cartório, ir ao correio para enviar documento do projeto ao financiador, entre outras situações. A partir dos seguintes critérios: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2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R$ </w:t>
      </w:r>
      <w:r w:rsidDel="00000000" w:rsidR="00000000" w:rsidRPr="00000000">
        <w:rPr>
          <w:rFonts w:ascii="Montserrat" w:cs="Montserrat" w:eastAsia="Montserrat" w:hAnsi="Montserrat"/>
          <w:color w:val="ff0000"/>
          <w:sz w:val="22"/>
          <w:szCs w:val="22"/>
          <w:rtl w:val="0"/>
        </w:rPr>
        <w:t xml:space="preserve">XX, XX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quando o deslocamento de ida e volta 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não precisar de apoio à alimentação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apenas do de transporte;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2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R$ </w:t>
      </w:r>
      <w:r w:rsidDel="00000000" w:rsidR="00000000" w:rsidRPr="00000000">
        <w:rPr>
          <w:rFonts w:ascii="Montserrat" w:cs="Montserrat" w:eastAsia="Montserrat" w:hAnsi="Montserrat"/>
          <w:color w:val="ff0000"/>
          <w:sz w:val="22"/>
          <w:szCs w:val="22"/>
          <w:rtl w:val="0"/>
        </w:rPr>
        <w:t xml:space="preserve">XX, XX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quando o deslocamento de ida e volta 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precisar de apoio à alimentação também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para além do transporte.</w:t>
      </w:r>
    </w:p>
    <w:p w:rsidR="00000000" w:rsidDel="00000000" w:rsidP="00000000" w:rsidRDefault="00000000" w:rsidRPr="00000000" w14:paraId="00000018">
      <w:pPr>
        <w:spacing w:line="360" w:lineRule="auto"/>
        <w:ind w:left="2" w:hanging="2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2" w:hanging="2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6. Considerações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2" w:hanging="2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a)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As pessoas que pretendem realizar deslocamentos e viagens deverão encaminhar a solicitação de diárias, 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por e-mail,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com no mínimo 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24 horas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de antecedência, ao 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coordenador do projeto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os seguintes dados: nome; RG: CPF; dados bancários; período do deslocamento; destino; atividade.</w:t>
      </w:r>
    </w:p>
    <w:p w:rsidR="00000000" w:rsidDel="00000000" w:rsidP="00000000" w:rsidRDefault="00000000" w:rsidRPr="00000000" w14:paraId="0000001B">
      <w:pPr>
        <w:spacing w:line="360" w:lineRule="auto"/>
        <w:ind w:left="2" w:hanging="2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b)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Após a realização da viagem será necessário entregar o </w:t>
      </w: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recibo da diária de deslocamento ou de viagem,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com a citação da atividade realizada, à Diretoria da organização.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left="2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702" w:top="1134" w:left="1418" w:right="141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bookmarkStart w:colFirst="0" w:colLast="0" w:name="_heading=h.4q20adzakbz0" w:id="0"/>
    <w:bookmarkEnd w:id="0"/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line="240" w:lineRule="auto"/>
      <w:ind w:left="0" w:hanging="2"/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line="240" w:lineRule="auto"/>
      <w:ind w:left="0" w:hanging="2"/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line="240" w:lineRule="auto"/>
      <w:ind w:left="0" w:hanging="2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line="240" w:lineRule="auto"/>
      <w:ind w:left="0" w:hanging="2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center" w:leader="none" w:pos="4419"/>
        <w:tab w:val="right" w:leader="none" w:pos="8838"/>
      </w:tabs>
      <w:ind w:hanging="2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center" w:leader="none" w:pos="4419"/>
        <w:tab w:val="right" w:leader="none" w:pos="8838"/>
      </w:tabs>
      <w:ind w:hanging="2"/>
      <w:rPr>
        <w:rFonts w:ascii="Arial" w:cs="Arial" w:eastAsia="Arial" w:hAnsi="Arial"/>
        <w:sz w:val="22"/>
        <w:szCs w:val="22"/>
        <w:highlight w:val="white"/>
      </w:rPr>
    </w:pPr>
    <w:r w:rsidDel="00000000" w:rsidR="00000000" w:rsidRPr="00000000">
      <w:rPr>
        <w:rFonts w:ascii="Montserrat" w:cs="Montserrat" w:eastAsia="Montserrat" w:hAnsi="Montserrat"/>
        <w:sz w:val="22"/>
        <w:szCs w:val="22"/>
        <w:shd w:fill="fff2cc" w:val="clear"/>
        <w:rtl w:val="0"/>
      </w:rPr>
      <w:t xml:space="preserve">Logo ou Nome por extenso da sua organização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1z0" w:customStyle="1">
    <w:name w:val="WW8Num1z0"/>
    <w:rPr>
      <w:rFonts w:ascii="Symbol" w:cs="Symbol" w:hAnsi="Symbol"/>
      <w:w w:val="100"/>
      <w:position w:val="-1"/>
      <w:effect w:val="none"/>
      <w:vertAlign w:val="baseline"/>
      <w:cs w:val="0"/>
      <w:em w:val="none"/>
    </w:rPr>
  </w:style>
  <w:style w:type="character" w:styleId="WW8Num1z1" w:customStyle="1">
    <w:name w:val="WW8Num1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rFonts w:ascii="Wingdings" w:cs="Wingdings" w:hAnsi="Wingdings"/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TextodecomentrioChar" w:customStyle="1">
    <w:name w:val="Texto de comentário 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styleId="Ttulo10" w:customStyle="1">
    <w:name w:val="Título1"/>
    <w:basedOn w:val="Normal"/>
    <w:next w:val="Corpodetexto"/>
    <w:pPr>
      <w:keepNext w:val="1"/>
      <w:spacing w:after="120" w:before="240"/>
    </w:pPr>
    <w:rPr>
      <w:rFonts w:ascii="Arial" w:cs="Lohit Hindi" w:eastAsia="Droid Sans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pPr>
      <w:suppressLineNumbers w:val="1"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extodecomentrio1" w:customStyle="1">
    <w:name w:val="Texto de comentário1"/>
    <w:basedOn w:val="Normal"/>
    <w:rPr>
      <w:sz w:val="20"/>
      <w:szCs w:val="20"/>
    </w:rPr>
  </w:style>
  <w:style w:type="paragraph" w:styleId="Textodebalo">
    <w:name w:val="Balloon Text"/>
    <w:basedOn w:val="Normal"/>
    <w:rPr>
      <w:rFonts w:ascii="Tahoma" w:cs="Tahoma" w:hAnsi="Tahoma"/>
      <w:sz w:val="16"/>
      <w:szCs w:val="16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RodapChar" w:customStyle="1">
    <w:name w:val="Rodapé Char"/>
    <w:basedOn w:val="Fontepargpadro"/>
    <w:link w:val="Rodap"/>
    <w:uiPriority w:val="99"/>
    <w:rsid w:val="00D565DA"/>
    <w:rPr>
      <w:position w:val="-1"/>
      <w:sz w:val="20"/>
      <w:szCs w:val="20"/>
      <w:lang w:eastAsia="zh-C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/5pQegg5d2fNuC8Lmd378Bhlnw==">CgMxLjAyDmguNHEyMGFkemFrYnowOAByITFvXzJtUmY1MUJjZzB4QnQzZF82SFhaZFJzbzFOS2dweQ==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2022-03-16T13:44:00Z</dcterms:created>
  <dc:creator>Andrea</dc:creator>
</cp:coreProperties>
</file>