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numPr>
          <w:ilvl w:val="0"/>
          <w:numId w:val="1"/>
        </w:numPr>
        <w:ind w:left="0" w:firstLine="0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bookmarkStart w:colFirst="0" w:colLast="0" w:name="_heading=h.3dy6vkm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Anexo 2. Indicadores do Projeto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 da instituição proponente: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 do projeto: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Objetivo geral do projeto: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bookmarkStart w:colFirst="0" w:colLast="0" w:name="_heading=h.4d34og8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Preencha a seguir os indicadores que melhor refletem o monitoramento dos resultados que o seu projeto pretende alcançar. Não insira novos indicadores. </w:t>
      </w:r>
      <w:r w:rsidDel="00000000" w:rsidR="00000000" w:rsidRPr="00000000">
        <w:rPr>
          <w:rtl w:val="0"/>
        </w:rPr>
      </w:r>
    </w:p>
    <w:tbl>
      <w:tblPr>
        <w:tblStyle w:val="Table1"/>
        <w:tblW w:w="14520.0" w:type="dxa"/>
        <w:jc w:val="center"/>
        <w:tblLayout w:type="fixed"/>
        <w:tblLook w:val="0400"/>
      </w:tblPr>
      <w:tblGrid>
        <w:gridCol w:w="570"/>
        <w:gridCol w:w="6300"/>
        <w:gridCol w:w="1155"/>
        <w:gridCol w:w="1125"/>
        <w:gridCol w:w="5370"/>
        <w:tblGridChange w:id="0">
          <w:tblGrid>
            <w:gridCol w:w="570"/>
            <w:gridCol w:w="6300"/>
            <w:gridCol w:w="1155"/>
            <w:gridCol w:w="1125"/>
            <w:gridCol w:w="537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Indicadores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Início (marco inicial)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Final do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0D">
            <w:pPr>
              <w:numPr>
                <w:ilvl w:val="0"/>
                <w:numId w:val="2"/>
              </w:numPr>
              <w:spacing w:after="0" w:lineRule="auto"/>
              <w:ind w:left="720" w:hanging="36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Alcance</w:t>
            </w:r>
          </w:p>
        </w:tc>
        <w:tc>
          <w:tcPr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after="0" w:before="0" w:line="276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tabs>
                <w:tab w:val="left" w:leader="none" w:pos="1005"/>
              </w:tabs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tabs>
                <w:tab w:val="left" w:leader="none" w:pos="1005"/>
              </w:tabs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organizações apoiadas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tabs>
                <w:tab w:val="left" w:leader="none" w:pos="1005"/>
              </w:tabs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tabs>
                <w:tab w:val="left" w:leader="none" w:pos="1005"/>
              </w:tabs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comunidades fortalecidas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spacing w:after="0" w:lineRule="auto"/>
              <w:ind w:left="720" w:hanging="360"/>
              <w:jc w:val="left"/>
              <w:rPr>
                <w:b w:val="1"/>
                <w:bCs w:val="1"/>
              </w:rPr>
            </w:pPr>
            <w:bookmarkStart w:colFirst="0" w:colLast="0" w:name="_heading=h.7isqnpg4lxl7" w:id="2"/>
            <w:bookmarkEnd w:id="2"/>
            <w:r w:rsidDel="00000000" w:rsidR="00000000" w:rsidRPr="00000000">
              <w:rPr>
                <w:b w:val="1"/>
                <w:bCs w:val="1"/>
                <w:rtl w:val="0"/>
              </w:rPr>
              <w:t xml:space="preserve">Pessoas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20">
            <w:pPr>
              <w:widowControl w:val="0"/>
              <w:spacing w:after="0" w:before="0" w:line="276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famílias beneficiadas diretamente pelo projeto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homens jovens (até 29) </w:t>
            </w:r>
            <w:r w:rsidDel="00000000" w:rsidR="00000000" w:rsidRPr="00000000">
              <w:rPr>
                <w:rtl w:val="0"/>
              </w:rPr>
              <w:t xml:space="preserve">beneficiados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homens adultos beneficiados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mulheres jovens (até 29) beneficiadas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mulheres adultas beneficiadas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Indígenas beneficiados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lideranças comunitárias fortalecidas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famílias comercializando produtos da sociobiodiversidade com apoio do Fundo Ecos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famílias acessando vendas institucionais com apoio do Fundo Ecos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4E">
            <w:pPr>
              <w:numPr>
                <w:ilvl w:val="0"/>
                <w:numId w:val="2"/>
              </w:numPr>
              <w:spacing w:after="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Capacitações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52">
            <w:pPr>
              <w:widowControl w:val="0"/>
              <w:spacing w:after="0" w:before="0" w:line="276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capacitações realizadas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homens jovens capacitados (até 29)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homens adultos capacitados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mulheres jovens capacitadas (até 29)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mulheres adultas capacitadas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6C">
            <w:pPr>
              <w:numPr>
                <w:ilvl w:val="0"/>
                <w:numId w:val="2"/>
              </w:numPr>
              <w:spacing w:after="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Intercâmbios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70">
            <w:pPr>
              <w:widowControl w:val="0"/>
              <w:spacing w:after="0" w:before="0" w:line="276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intercâmbios realizados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homens participando de intercâmbios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mulheres participando de intercâmbios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80">
            <w:pPr>
              <w:numPr>
                <w:ilvl w:val="0"/>
                <w:numId w:val="2"/>
              </w:numPr>
              <w:spacing w:after="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Território / Área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84">
            <w:pPr>
              <w:widowControl w:val="0"/>
              <w:spacing w:after="0" w:before="0" w:line="276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Número de iniciativas de Gestão Territorial implantadas (plano de manejo integrado do fogo, auto mapeamento, PGTA, </w:t>
            </w:r>
            <w:r w:rsidDel="00000000" w:rsidR="00000000" w:rsidRPr="00000000">
              <w:rPr>
                <w:rtl w:val="0"/>
              </w:rPr>
              <w:t xml:space="preserve">PGTAQ</w:t>
            </w:r>
            <w:r w:rsidDel="00000000" w:rsidR="00000000" w:rsidRPr="00000000">
              <w:rPr>
                <w:rtl w:val="0"/>
              </w:rPr>
              <w:t xml:space="preserve">, plano de manejo extrativista, etc)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Área com manejo ecológico do fogo (ha)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Área com manejo agroecológico (ha)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Área com manejo para restauração (ha)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Área com manejo sustentável para extrativismo (ha)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9E">
            <w:pPr>
              <w:numPr>
                <w:ilvl w:val="0"/>
                <w:numId w:val="2"/>
              </w:numPr>
              <w:spacing w:after="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Tecnologia e Infraestrutura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A2">
            <w:pPr>
              <w:widowControl w:val="0"/>
              <w:spacing w:after="0" w:before="0" w:line="276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Número de agroindústrias implantadas / reformadas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Número de novas tecnologias implantadas (energia renovável, fogão ecológico, armazenamento de água, etc)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spacing w:after="0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Número de pessoas beneficiadas com tecnologias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B2">
            <w:pPr>
              <w:numPr>
                <w:ilvl w:val="0"/>
                <w:numId w:val="2"/>
              </w:numPr>
              <w:spacing w:after="0" w:lineRule="auto"/>
              <w:ind w:left="720" w:hanging="36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Financeiro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spacing w:after="0" w:before="0" w:line="276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Faturamento bruto anual do empreendimento apoiado (R$)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Volume financeiro de vendas institucionais com apoio do  Fundo Ecos (R$)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C1">
            <w:pPr>
              <w:numPr>
                <w:ilvl w:val="0"/>
                <w:numId w:val="2"/>
              </w:numPr>
              <w:spacing w:after="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Comunicação e gestão do conhecimento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C5">
            <w:pPr>
              <w:widowControl w:val="0"/>
              <w:spacing w:after="0" w:before="0" w:line="276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materiais de gestão do conhecimento e comunicação produzidos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8.2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pessoas com capacidade de comunicação aprimorada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pStyle w:val="Heading1"/>
        <w:numPr>
          <w:ilvl w:val="0"/>
          <w:numId w:val="1"/>
        </w:numPr>
        <w:rPr>
          <w:sz w:val="22"/>
          <w:szCs w:val="22"/>
        </w:rPr>
      </w:pPr>
      <w:bookmarkStart w:colFirst="0" w:colLast="0" w:name="_heading=h.tm4iaanyznhx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Style w:val="Heading1"/>
        <w:numPr>
          <w:ilvl w:val="0"/>
          <w:numId w:val="1"/>
        </w:numPr>
        <w:ind w:left="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7" w:w="16840" w:orient="landscape"/>
      <w:pgMar w:bottom="1133.8582677165355" w:top="1133.8582677165355" w:left="1133.8582677165355" w:right="1133.8582677165355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Black">
    <w:embedBold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jc w:val="right"/>
      <w:rPr>
        <w:color w:val="000000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jc w:val="right"/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</wp:posOffset>
          </wp:positionH>
          <wp:positionV relativeFrom="paragraph">
            <wp:posOffset>-633</wp:posOffset>
          </wp:positionV>
          <wp:extent cx="2304415" cy="50292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04415" cy="5029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lang w:val="pt_BR"/>
      </w:rPr>
    </w:rPrDefault>
    <w:pPrDefault>
      <w:pPr>
        <w:spacing w:after="160" w:before="120"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0" w:firstLine="0"/>
    </w:pPr>
    <w:rPr>
      <w:rFonts w:ascii="Montserrat Black" w:cs="Montserrat Black" w:eastAsia="Montserrat Black" w:hAnsi="Montserrat Black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0" w:firstLine="0"/>
    </w:pPr>
    <w:rPr>
      <w:rFonts w:ascii="Montserrat" w:cs="Montserrat" w:eastAsia="Montserrat" w:hAnsi="Montserrat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/>
      <w:sz w:val="16"/>
      <w:szCs w:val="16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egenda">
    <w:name w:val="caption"/>
    <w:basedOn w:val="Normal"/>
    <w:next w:val="Normal"/>
    <w:qFormat w:val="1"/>
    <w:pPr>
      <w:suppressLineNumbers w:val="1"/>
      <w:spacing w:after="120"/>
    </w:pPr>
    <w:rPr>
      <w:rFonts w:cs="Arial"/>
      <w:i w:val="1"/>
      <w:iCs w:val="1"/>
      <w:sz w:val="24"/>
    </w:rPr>
  </w:style>
  <w:style w:type="character" w:styleId="Refdecomentrio">
    <w:name w:val="annotation reference"/>
    <w:basedOn w:val="Fontepargpadro"/>
    <w:uiPriority w:val="99"/>
    <w:semiHidden w:val="1"/>
    <w:unhideWhenUsed w:val="1"/>
    <w:qFormat w:val="1"/>
    <w:rPr>
      <w:sz w:val="16"/>
      <w:szCs w:val="16"/>
    </w:rPr>
  </w:style>
  <w:style w:type="paragraph" w:styleId="Textodecomentrio">
    <w:name w:val="annotation text"/>
    <w:basedOn w:val="Normal"/>
    <w:link w:val="TextodecomentrioChar2"/>
    <w:uiPriority w:val="99"/>
    <w:semiHidden w:val="1"/>
    <w:unhideWhenUsed w:val="1"/>
    <w:pPr>
      <w:spacing w:line="240" w:lineRule="auto"/>
    </w:pPr>
    <w:rPr>
      <w:szCs w:val="20"/>
    </w:rPr>
  </w:style>
  <w:style w:type="paragraph" w:styleId="Assuntodocomentrio">
    <w:name w:val="annotation subject"/>
    <w:basedOn w:val="Textodecomentrio1"/>
    <w:next w:val="Textodecomentrio1"/>
    <w:qFormat w:val="1"/>
    <w:rPr>
      <w:b w:val="1"/>
      <w:bCs w:val="1"/>
    </w:rPr>
  </w:style>
  <w:style w:type="paragraph" w:styleId="Textodecomentrio1" w:customStyle="1">
    <w:name w:val="Texto de comentário1"/>
    <w:basedOn w:val="Normal"/>
    <w:rPr>
      <w:szCs w:val="20"/>
    </w:rPr>
  </w:style>
  <w:style w:type="character" w:styleId="Refdenotadefim">
    <w:name w:val="endnote reference"/>
    <w:rPr>
      <w:vertAlign w:val="superscript"/>
    </w:rPr>
  </w:style>
  <w:style w:type="paragraph" w:styleId="Textodenotadefim">
    <w:name w:val="endnote text"/>
    <w:basedOn w:val="Normal"/>
    <w:qFormat w:val="1"/>
    <w:pPr>
      <w:spacing w:after="0" w:line="240" w:lineRule="auto"/>
    </w:pPr>
    <w:rPr>
      <w:szCs w:val="20"/>
    </w:rPr>
  </w:style>
  <w:style w:type="character" w:styleId="HiperlinkVisitado">
    <w:name w:val="FollowedHyperlink"/>
    <w:qFormat w:val="1"/>
    <w:rPr>
      <w:color w:val="954f72"/>
      <w:u w:val="single"/>
    </w:rPr>
  </w:style>
  <w:style w:type="paragraph" w:styleId="Rodap">
    <w:name w:val="footer"/>
    <w:basedOn w:val="Normal"/>
    <w:uiPriority w:val="99"/>
    <w:qFormat w:val="1"/>
    <w:pPr>
      <w:tabs>
        <w:tab w:val="center" w:pos="4252"/>
        <w:tab w:val="right" w:pos="8504"/>
      </w:tabs>
      <w:spacing w:after="0"/>
    </w:pPr>
  </w:style>
  <w:style w:type="character" w:styleId="Refdenotaderodap">
    <w:name w:val="footnote reference"/>
    <w:rPr>
      <w:vertAlign w:val="superscript"/>
    </w:rPr>
  </w:style>
  <w:style w:type="paragraph" w:styleId="Textodenotaderodap">
    <w:name w:val="footnote text"/>
    <w:basedOn w:val="Normal"/>
    <w:pPr>
      <w:spacing w:after="0" w:line="240" w:lineRule="auto"/>
    </w:pPr>
    <w:rPr>
      <w:szCs w:val="20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/>
    </w:pPr>
  </w:style>
  <w:style w:type="character" w:styleId="Hyperlink">
    <w:name w:val="Hyperlink"/>
    <w:uiPriority w:val="99"/>
    <w:qFormat w:val="1"/>
    <w:rPr>
      <w:color w:val="0563c1"/>
      <w:u w:val="single"/>
    </w:rPr>
  </w:style>
  <w:style w:type="paragraph" w:styleId="Remissivo1">
    <w:name w:val="index 1"/>
    <w:basedOn w:val="Normal"/>
    <w:next w:val="Normal"/>
    <w:uiPriority w:val="99"/>
    <w:semiHidden w:val="1"/>
    <w:unhideWhenUsed w:val="1"/>
  </w:style>
  <w:style w:type="paragraph" w:styleId="Ttulodendiceremissivo">
    <w:name w:val="index heading"/>
    <w:basedOn w:val="Ttulo10"/>
    <w:next w:val="Remissivo1"/>
    <w:pPr>
      <w:suppressLineNumbers w:val="1"/>
    </w:pPr>
    <w:rPr>
      <w:b w:val="1"/>
      <w:bCs w:val="1"/>
      <w:sz w:val="32"/>
      <w:szCs w:val="32"/>
    </w:rPr>
  </w:style>
  <w:style w:type="paragraph" w:styleId="Ttulo10" w:customStyle="1">
    <w:name w:val="Título1"/>
    <w:basedOn w:val="Normal"/>
    <w:next w:val="Corpodetexto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Lista">
    <w:name w:val="List"/>
    <w:basedOn w:val="Corpodetexto"/>
    <w:rPr>
      <w:rFonts w:cs="Arial"/>
    </w:rPr>
  </w:style>
  <w:style w:type="paragraph" w:styleId="Sumrio1">
    <w:name w:val="toc 1"/>
    <w:basedOn w:val="Normal"/>
    <w:next w:val="Normal"/>
    <w:uiPriority w:val="39"/>
    <w:pPr>
      <w:tabs>
        <w:tab w:val="right" w:leader="dot" w:pos="9736"/>
      </w:tabs>
      <w:spacing w:after="100" w:line="260" w:lineRule="exact"/>
    </w:pPr>
  </w:style>
  <w:style w:type="paragraph" w:styleId="Sumrio2">
    <w:name w:val="toc 2"/>
    <w:basedOn w:val="Normal"/>
    <w:next w:val="Normal"/>
    <w:uiPriority w:val="39"/>
    <w:pPr>
      <w:spacing w:after="100"/>
      <w:ind w:left="200"/>
    </w:pPr>
  </w:style>
  <w:style w:type="character" w:styleId="WW8Num1z0" w:customStyle="1">
    <w:name w:val="WW8Num1z0"/>
    <w:qFormat w:val="1"/>
    <w:rPr>
      <w:bCs w:val="1"/>
    </w:rPr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  <w:qFormat w:val="1"/>
  </w:style>
  <w:style w:type="character" w:styleId="WW8Num1z5" w:customStyle="1">
    <w:name w:val="WW8Num1z5"/>
  </w:style>
  <w:style w:type="character" w:styleId="WW8Num1z6" w:customStyle="1">
    <w:name w:val="WW8Num1z6"/>
    <w:qFormat w:val="1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WW8Num2z0" w:customStyle="1">
    <w:name w:val="WW8Num2z0"/>
  </w:style>
  <w:style w:type="character" w:styleId="WW8Num2z1" w:customStyle="1">
    <w:name w:val="WW8Num2z1"/>
    <w:qFormat w:val="1"/>
  </w:style>
  <w:style w:type="character" w:styleId="WW8Num2z2" w:customStyle="1">
    <w:name w:val="WW8Num2z2"/>
  </w:style>
  <w:style w:type="character" w:styleId="WW8Num2z3" w:customStyle="1">
    <w:name w:val="WW8Num2z3"/>
    <w:qFormat w:val="1"/>
  </w:style>
  <w:style w:type="character" w:styleId="WW8Num2z4" w:customStyle="1">
    <w:name w:val="WW8Num2z4"/>
  </w:style>
  <w:style w:type="character" w:styleId="WW8Num2z5" w:customStyle="1">
    <w:name w:val="WW8Num2z5"/>
  </w:style>
  <w:style w:type="character" w:styleId="WW8Num2z6" w:customStyle="1">
    <w:name w:val="WW8Num2z6"/>
  </w:style>
  <w:style w:type="character" w:styleId="WW8Num2z7" w:customStyle="1">
    <w:name w:val="WW8Num2z7"/>
    <w:qFormat w:val="1"/>
  </w:style>
  <w:style w:type="character" w:styleId="WW8Num2z8" w:customStyle="1">
    <w:name w:val="WW8Num2z8"/>
  </w:style>
  <w:style w:type="character" w:styleId="WW8Num3z0" w:customStyle="1">
    <w:name w:val="WW8Num3z0"/>
    <w:qFormat w:val="1"/>
    <w:rPr>
      <w:rFonts w:ascii="Symbol" w:cs="Symbol" w:hAnsi="Symbol"/>
    </w:rPr>
  </w:style>
  <w:style w:type="character" w:styleId="WW8Num3z1" w:customStyle="1">
    <w:name w:val="WW8Num3z1"/>
  </w:style>
  <w:style w:type="character" w:styleId="WW8Num3z2" w:customStyle="1">
    <w:name w:val="WW8Num3z2"/>
  </w:style>
  <w:style w:type="character" w:styleId="WW8Num3z3" w:customStyle="1">
    <w:name w:val="WW8Num3z3"/>
  </w:style>
  <w:style w:type="character" w:styleId="WW8Num3z4" w:customStyle="1">
    <w:name w:val="WW8Num3z4"/>
  </w:style>
  <w:style w:type="character" w:styleId="WW8Num3z5" w:customStyle="1">
    <w:name w:val="WW8Num3z5"/>
    <w:qFormat w:val="1"/>
  </w:style>
  <w:style w:type="character" w:styleId="WW8Num3z6" w:customStyle="1">
    <w:name w:val="WW8Num3z6"/>
    <w:qFormat w:val="1"/>
  </w:style>
  <w:style w:type="character" w:styleId="WW8Num3z7" w:customStyle="1">
    <w:name w:val="WW8Num3z7"/>
  </w:style>
  <w:style w:type="character" w:styleId="WW8Num3z8" w:customStyle="1">
    <w:name w:val="WW8Num3z8"/>
    <w:qFormat w:val="1"/>
  </w:style>
  <w:style w:type="character" w:styleId="WW8Num4z0" w:customStyle="1">
    <w:name w:val="WW8Num4z0"/>
    <w:qFormat w:val="1"/>
    <w:rPr>
      <w:rFonts w:ascii="Symbol" w:cs="Symbol" w:hAnsi="Symbol"/>
    </w:rPr>
  </w:style>
  <w:style w:type="character" w:styleId="WW8Num4z1" w:customStyle="1">
    <w:name w:val="WW8Num4z1"/>
  </w:style>
  <w:style w:type="character" w:styleId="WW8Num4z2" w:customStyle="1">
    <w:name w:val="WW8Num4z2"/>
  </w:style>
  <w:style w:type="character" w:styleId="WW8Num4z3" w:customStyle="1">
    <w:name w:val="WW8Num4z3"/>
    <w:qFormat w:val="1"/>
  </w:style>
  <w:style w:type="character" w:styleId="WW8Num4z4" w:customStyle="1">
    <w:name w:val="WW8Num4z4"/>
    <w:qFormat w:val="1"/>
  </w:style>
  <w:style w:type="character" w:styleId="WW8Num4z5" w:customStyle="1">
    <w:name w:val="WW8Num4z5"/>
  </w:style>
  <w:style w:type="character" w:styleId="WW8Num4z6" w:customStyle="1">
    <w:name w:val="WW8Num4z6"/>
    <w:qFormat w:val="1"/>
  </w:style>
  <w:style w:type="character" w:styleId="WW8Num4z7" w:customStyle="1">
    <w:name w:val="WW8Num4z7"/>
  </w:style>
  <w:style w:type="character" w:styleId="WW8Num4z8" w:customStyle="1">
    <w:name w:val="WW8Num4z8"/>
    <w:qFormat w:val="1"/>
  </w:style>
  <w:style w:type="character" w:styleId="WW8Num5z0" w:customStyle="1">
    <w:name w:val="WW8Num5z0"/>
    <w:qFormat w:val="1"/>
  </w:style>
  <w:style w:type="character" w:styleId="WW8Num5z1" w:customStyle="1">
    <w:name w:val="WW8Num5z1"/>
  </w:style>
  <w:style w:type="character" w:styleId="WW8Num5z2" w:customStyle="1">
    <w:name w:val="WW8Num5z2"/>
  </w:style>
  <w:style w:type="character" w:styleId="WW8Num5z3" w:customStyle="1">
    <w:name w:val="WW8Num5z3"/>
  </w:style>
  <w:style w:type="character" w:styleId="WW8Num5z4" w:customStyle="1">
    <w:name w:val="WW8Num5z4"/>
  </w:style>
  <w:style w:type="character" w:styleId="WW8Num5z5" w:customStyle="1">
    <w:name w:val="WW8Num5z5"/>
  </w:style>
  <w:style w:type="character" w:styleId="WW8Num5z6" w:customStyle="1">
    <w:name w:val="WW8Num5z6"/>
    <w:qFormat w:val="1"/>
  </w:style>
  <w:style w:type="character" w:styleId="WW8Num5z7" w:customStyle="1">
    <w:name w:val="WW8Num5z7"/>
    <w:qFormat w:val="1"/>
  </w:style>
  <w:style w:type="character" w:styleId="WW8Num5z8" w:customStyle="1">
    <w:name w:val="WW8Num5z8"/>
  </w:style>
  <w:style w:type="character" w:styleId="WW8Num6z0" w:customStyle="1">
    <w:name w:val="WW8Num6z0"/>
  </w:style>
  <w:style w:type="character" w:styleId="WW8Num6z1" w:customStyle="1">
    <w:name w:val="WW8Num6z1"/>
    <w:qFormat w:val="1"/>
  </w:style>
  <w:style w:type="character" w:styleId="WW8Num6z2" w:customStyle="1">
    <w:name w:val="WW8Num6z2"/>
    <w:qFormat w:val="1"/>
  </w:style>
  <w:style w:type="character" w:styleId="WW8Num6z3" w:customStyle="1">
    <w:name w:val="WW8Num6z3"/>
  </w:style>
  <w:style w:type="character" w:styleId="WW8Num6z4" w:customStyle="1">
    <w:name w:val="WW8Num6z4"/>
    <w:qFormat w:val="1"/>
  </w:style>
  <w:style w:type="character" w:styleId="WW8Num6z5" w:customStyle="1">
    <w:name w:val="WW8Num6z5"/>
    <w:qFormat w:val="1"/>
  </w:style>
  <w:style w:type="character" w:styleId="WW8Num6z6" w:customStyle="1">
    <w:name w:val="WW8Num6z6"/>
    <w:qFormat w:val="1"/>
  </w:style>
  <w:style w:type="character" w:styleId="WW8Num6z7" w:customStyle="1">
    <w:name w:val="WW8Num6z7"/>
    <w:qFormat w:val="1"/>
  </w:style>
  <w:style w:type="character" w:styleId="WW8Num6z8" w:customStyle="1">
    <w:name w:val="WW8Num6z8"/>
    <w:qFormat w:val="1"/>
  </w:style>
  <w:style w:type="character" w:styleId="WW8Num7z0" w:customStyle="1">
    <w:name w:val="WW8Num7z0"/>
  </w:style>
  <w:style w:type="character" w:styleId="WW8Num7z1" w:customStyle="1">
    <w:name w:val="WW8Num7z1"/>
  </w:style>
  <w:style w:type="character" w:styleId="WW8Num7z2" w:customStyle="1">
    <w:name w:val="WW8Num7z2"/>
  </w:style>
  <w:style w:type="character" w:styleId="WW8Num7z3" w:customStyle="1">
    <w:name w:val="WW8Num7z3"/>
    <w:qFormat w:val="1"/>
  </w:style>
  <w:style w:type="character" w:styleId="WW8Num7z4" w:customStyle="1">
    <w:name w:val="WW8Num7z4"/>
    <w:qFormat w:val="1"/>
  </w:style>
  <w:style w:type="character" w:styleId="WW8Num7z5" w:customStyle="1">
    <w:name w:val="WW8Num7z5"/>
    <w:qFormat w:val="1"/>
  </w:style>
  <w:style w:type="character" w:styleId="WW8Num7z6" w:customStyle="1">
    <w:name w:val="WW8Num7z6"/>
  </w:style>
  <w:style w:type="character" w:styleId="WW8Num7z7" w:customStyle="1">
    <w:name w:val="WW8Num7z7"/>
  </w:style>
  <w:style w:type="character" w:styleId="WW8Num7z8" w:customStyle="1">
    <w:name w:val="WW8Num7z8"/>
    <w:qFormat w:val="1"/>
  </w:style>
  <w:style w:type="character" w:styleId="WW8Num8z0" w:customStyle="1">
    <w:name w:val="WW8Num8z0"/>
    <w:rPr>
      <w:rFonts w:ascii="Symbol" w:cs="Symbol" w:hAnsi="Symbol"/>
    </w:rPr>
  </w:style>
  <w:style w:type="character" w:styleId="WW8Num8z1" w:customStyle="1">
    <w:name w:val="WW8Num8z1"/>
    <w:rPr>
      <w:rFonts w:ascii="Courier New" w:cs="Courier New" w:hAnsi="Courier New"/>
    </w:rPr>
  </w:style>
  <w:style w:type="character" w:styleId="WW8Num8z2" w:customStyle="1">
    <w:name w:val="WW8Num8z2"/>
    <w:qFormat w:val="1"/>
    <w:rPr>
      <w:rFonts w:ascii="Wingdings" w:cs="Wingdings" w:hAnsi="Wingdings"/>
    </w:rPr>
  </w:style>
  <w:style w:type="character" w:styleId="WW8Num9z0" w:customStyle="1">
    <w:name w:val="WW8Num9z0"/>
    <w:qFormat w:val="1"/>
    <w:rPr>
      <w:rFonts w:ascii="Symbol" w:cs="Symbol" w:hAnsi="Symbol"/>
    </w:rPr>
  </w:style>
  <w:style w:type="character" w:styleId="WW8Num9z1" w:customStyle="1">
    <w:name w:val="WW8Num9z1"/>
    <w:rPr>
      <w:rFonts w:ascii="Courier New" w:cs="Courier New" w:hAnsi="Courier New"/>
    </w:rPr>
  </w:style>
  <w:style w:type="character" w:styleId="WW8Num9z2" w:customStyle="1">
    <w:name w:val="WW8Num9z2"/>
    <w:qFormat w:val="1"/>
    <w:rPr>
      <w:rFonts w:ascii="Wingdings" w:cs="Wingdings" w:hAnsi="Wingdings"/>
    </w:rPr>
  </w:style>
  <w:style w:type="character" w:styleId="WW8Num10z0" w:customStyle="1">
    <w:name w:val="WW8Num10z0"/>
    <w:qFormat w:val="1"/>
    <w:rPr>
      <w:rFonts w:ascii="Symbol" w:cs="Symbol" w:hAnsi="Symbol"/>
    </w:rPr>
  </w:style>
  <w:style w:type="character" w:styleId="WW8Num10z1" w:customStyle="1">
    <w:name w:val="WW8Num10z1"/>
    <w:qFormat w:val="1"/>
    <w:rPr>
      <w:rFonts w:ascii="Courier New" w:cs="Courier New" w:hAnsi="Courier New"/>
    </w:rPr>
  </w:style>
  <w:style w:type="character" w:styleId="WW8Num10z2" w:customStyle="1">
    <w:name w:val="WW8Num10z2"/>
    <w:rPr>
      <w:rFonts w:ascii="Wingdings" w:cs="Wingdings" w:hAnsi="Wingdings"/>
    </w:rPr>
  </w:style>
  <w:style w:type="character" w:styleId="WW8Num11z0" w:customStyle="1">
    <w:name w:val="WW8Num11z0"/>
    <w:qFormat w:val="1"/>
    <w:rPr>
      <w:rFonts w:ascii="Symbol" w:cs="Symbol" w:hAnsi="Symbol"/>
    </w:rPr>
  </w:style>
  <w:style w:type="character" w:styleId="WW8Num11z1" w:customStyle="1">
    <w:name w:val="WW8Num11z1"/>
    <w:qFormat w:val="1"/>
    <w:rPr>
      <w:rFonts w:ascii="Courier New" w:cs="Courier New" w:hAnsi="Courier New"/>
    </w:rPr>
  </w:style>
  <w:style w:type="character" w:styleId="WW8Num11z2" w:customStyle="1">
    <w:name w:val="WW8Num11z2"/>
    <w:rPr>
      <w:rFonts w:ascii="Wingdings" w:cs="Wingdings" w:hAnsi="Wingdings"/>
    </w:rPr>
  </w:style>
  <w:style w:type="character" w:styleId="WW8Num12z0" w:customStyle="1">
    <w:name w:val="WW8Num12z0"/>
    <w:rPr>
      <w:rFonts w:ascii="Symbol" w:cs="Symbol" w:hAnsi="Symbol"/>
    </w:rPr>
  </w:style>
  <w:style w:type="character" w:styleId="WW8Num12z1" w:customStyle="1">
    <w:name w:val="WW8Num12z1"/>
    <w:qFormat w:val="1"/>
    <w:rPr>
      <w:rFonts w:ascii="Courier New" w:cs="Courier New" w:hAnsi="Courier New"/>
    </w:rPr>
  </w:style>
  <w:style w:type="character" w:styleId="WW8Num12z2" w:customStyle="1">
    <w:name w:val="WW8Num12z2"/>
    <w:rPr>
      <w:rFonts w:ascii="Wingdings" w:cs="Wingdings" w:hAnsi="Wingdings"/>
    </w:rPr>
  </w:style>
  <w:style w:type="character" w:styleId="WW8Num13z0" w:customStyle="1">
    <w:name w:val="WW8Num13z0"/>
    <w:qFormat w:val="1"/>
    <w:rPr>
      <w:rFonts w:ascii="Symbol" w:cs="Symbol" w:hAnsi="Symbol"/>
    </w:rPr>
  </w:style>
  <w:style w:type="character" w:styleId="WW8Num13z1" w:customStyle="1">
    <w:name w:val="WW8Num13z1"/>
    <w:qFormat w:val="1"/>
    <w:rPr>
      <w:rFonts w:ascii="Courier New" w:cs="Courier New" w:hAnsi="Courier New"/>
    </w:rPr>
  </w:style>
  <w:style w:type="character" w:styleId="WW8Num13z2" w:customStyle="1">
    <w:name w:val="WW8Num13z2"/>
    <w:rPr>
      <w:rFonts w:ascii="Wingdings" w:cs="Wingdings" w:hAnsi="Wingdings"/>
    </w:rPr>
  </w:style>
  <w:style w:type="character" w:styleId="WW8Num14z0" w:customStyle="1">
    <w:name w:val="WW8Num14z0"/>
  </w:style>
  <w:style w:type="character" w:styleId="WW8Num14z1" w:customStyle="1">
    <w:name w:val="WW8Num14z1"/>
    <w:qFormat w:val="1"/>
  </w:style>
  <w:style w:type="character" w:styleId="WW8Num14z2" w:customStyle="1">
    <w:name w:val="WW8Num14z2"/>
  </w:style>
  <w:style w:type="character" w:styleId="WW8Num14z3" w:customStyle="1">
    <w:name w:val="WW8Num14z3"/>
    <w:qFormat w:val="1"/>
  </w:style>
  <w:style w:type="character" w:styleId="WW8Num14z4" w:customStyle="1">
    <w:name w:val="WW8Num14z4"/>
  </w:style>
  <w:style w:type="character" w:styleId="WW8Num14z5" w:customStyle="1">
    <w:name w:val="WW8Num14z5"/>
    <w:qFormat w:val="1"/>
  </w:style>
  <w:style w:type="character" w:styleId="WW8Num14z6" w:customStyle="1">
    <w:name w:val="WW8Num14z6"/>
  </w:style>
  <w:style w:type="character" w:styleId="WW8Num14z7" w:customStyle="1">
    <w:name w:val="WW8Num14z7"/>
    <w:qFormat w:val="1"/>
  </w:style>
  <w:style w:type="character" w:styleId="WW8Num14z8" w:customStyle="1">
    <w:name w:val="WW8Num14z8"/>
    <w:qFormat w:val="1"/>
  </w:style>
  <w:style w:type="character" w:styleId="WW8Num15z0" w:customStyle="1">
    <w:name w:val="WW8Num15z0"/>
    <w:rPr>
      <w:bCs w:val="1"/>
    </w:rPr>
  </w:style>
  <w:style w:type="character" w:styleId="WW8Num15z1" w:customStyle="1">
    <w:name w:val="WW8Num15z1"/>
    <w:qFormat w:val="1"/>
  </w:style>
  <w:style w:type="character" w:styleId="WW8Num15z2" w:customStyle="1">
    <w:name w:val="WW8Num15z2"/>
    <w:qFormat w:val="1"/>
  </w:style>
  <w:style w:type="character" w:styleId="WW8Num15z3" w:customStyle="1">
    <w:name w:val="WW8Num15z3"/>
  </w:style>
  <w:style w:type="character" w:styleId="WW8Num15z4" w:customStyle="1">
    <w:name w:val="WW8Num15z4"/>
  </w:style>
  <w:style w:type="character" w:styleId="WW8Num15z5" w:customStyle="1">
    <w:name w:val="WW8Num15z5"/>
    <w:qFormat w:val="1"/>
  </w:style>
  <w:style w:type="character" w:styleId="WW8Num15z6" w:customStyle="1">
    <w:name w:val="WW8Num15z6"/>
  </w:style>
  <w:style w:type="character" w:styleId="WW8Num15z7" w:customStyle="1">
    <w:name w:val="WW8Num15z7"/>
  </w:style>
  <w:style w:type="character" w:styleId="WW8Num15z8" w:customStyle="1">
    <w:name w:val="WW8Num15z8"/>
  </w:style>
  <w:style w:type="character" w:styleId="WW8Num16z0" w:customStyle="1">
    <w:name w:val="WW8Num16z0"/>
    <w:rPr>
      <w:rFonts w:ascii="Symbol" w:cs="Symbol" w:hAnsi="Symbol"/>
    </w:rPr>
  </w:style>
  <w:style w:type="character" w:styleId="WW8Num16z1" w:customStyle="1">
    <w:name w:val="WW8Num16z1"/>
    <w:qFormat w:val="1"/>
    <w:rPr>
      <w:rFonts w:ascii="Courier New" w:cs="Courier New" w:hAnsi="Courier New"/>
    </w:rPr>
  </w:style>
  <w:style w:type="character" w:styleId="WW8Num16z2" w:customStyle="1">
    <w:name w:val="WW8Num16z2"/>
    <w:qFormat w:val="1"/>
    <w:rPr>
      <w:rFonts w:ascii="Wingdings" w:cs="Wingdings" w:hAnsi="Wingdings"/>
    </w:rPr>
  </w:style>
  <w:style w:type="character" w:styleId="WW8Num17z0" w:customStyle="1">
    <w:name w:val="WW8Num17z0"/>
    <w:rPr>
      <w:rFonts w:ascii="Wingdings" w:cs="Wingdings" w:hAnsi="Wingdings"/>
    </w:rPr>
  </w:style>
  <w:style w:type="character" w:styleId="WW8Num17z1" w:customStyle="1">
    <w:name w:val="WW8Num17z1"/>
    <w:qFormat w:val="1"/>
    <w:rPr>
      <w:rFonts w:ascii="Courier New" w:cs="Courier New" w:hAnsi="Courier New"/>
    </w:rPr>
  </w:style>
  <w:style w:type="character" w:styleId="WW8Num17z3" w:customStyle="1">
    <w:name w:val="WW8Num17z3"/>
    <w:qFormat w:val="1"/>
    <w:rPr>
      <w:rFonts w:ascii="Symbol" w:cs="Symbol" w:hAnsi="Symbol"/>
    </w:rPr>
  </w:style>
  <w:style w:type="character" w:styleId="WW8Num18z0" w:customStyle="1">
    <w:name w:val="WW8Num18z0"/>
  </w:style>
  <w:style w:type="character" w:styleId="WW8Num18z1" w:customStyle="1">
    <w:name w:val="WW8Num18z1"/>
    <w:qFormat w:val="1"/>
  </w:style>
  <w:style w:type="character" w:styleId="WW8Num18z2" w:customStyle="1">
    <w:name w:val="WW8Num18z2"/>
  </w:style>
  <w:style w:type="character" w:styleId="WW8Num18z3" w:customStyle="1">
    <w:name w:val="WW8Num18z3"/>
    <w:qFormat w:val="1"/>
  </w:style>
  <w:style w:type="character" w:styleId="WW8Num18z4" w:customStyle="1">
    <w:name w:val="WW8Num18z4"/>
  </w:style>
  <w:style w:type="character" w:styleId="WW8Num18z5" w:customStyle="1">
    <w:name w:val="WW8Num18z5"/>
  </w:style>
  <w:style w:type="character" w:styleId="WW8Num18z6" w:customStyle="1">
    <w:name w:val="WW8Num18z6"/>
    <w:qFormat w:val="1"/>
  </w:style>
  <w:style w:type="character" w:styleId="WW8Num18z7" w:customStyle="1">
    <w:name w:val="WW8Num18z7"/>
    <w:qFormat w:val="1"/>
  </w:style>
  <w:style w:type="character" w:styleId="WW8Num18z8" w:customStyle="1">
    <w:name w:val="WW8Num18z8"/>
  </w:style>
  <w:style w:type="character" w:styleId="WW8Num19z0" w:customStyle="1">
    <w:name w:val="WW8Num19z0"/>
    <w:qFormat w:val="1"/>
  </w:style>
  <w:style w:type="character" w:styleId="WW8Num19z1" w:customStyle="1">
    <w:name w:val="WW8Num19z1"/>
  </w:style>
  <w:style w:type="character" w:styleId="WW8Num19z2" w:customStyle="1">
    <w:name w:val="WW8Num19z2"/>
  </w:style>
  <w:style w:type="character" w:styleId="WW8Num19z3" w:customStyle="1">
    <w:name w:val="WW8Num19z3"/>
    <w:qFormat w:val="1"/>
  </w:style>
  <w:style w:type="character" w:styleId="WW8Num19z4" w:customStyle="1">
    <w:name w:val="WW8Num19z4"/>
    <w:qFormat w:val="1"/>
  </w:style>
  <w:style w:type="character" w:styleId="WW8Num19z5" w:customStyle="1">
    <w:name w:val="WW8Num19z5"/>
  </w:style>
  <w:style w:type="character" w:styleId="WW8Num19z6" w:customStyle="1">
    <w:name w:val="WW8Num19z6"/>
  </w:style>
  <w:style w:type="character" w:styleId="WW8Num19z7" w:customStyle="1">
    <w:name w:val="WW8Num19z7"/>
    <w:qFormat w:val="1"/>
  </w:style>
  <w:style w:type="character" w:styleId="WW8Num19z8" w:customStyle="1">
    <w:name w:val="WW8Num19z8"/>
    <w:qFormat w:val="1"/>
  </w:style>
  <w:style w:type="character" w:styleId="WW8Num20z0" w:customStyle="1">
    <w:name w:val="WW8Num20z0"/>
  </w:style>
  <w:style w:type="character" w:styleId="WW8Num20z1" w:customStyle="1">
    <w:name w:val="WW8Num20z1"/>
  </w:style>
  <w:style w:type="character" w:styleId="WW8Num20z2" w:customStyle="1">
    <w:name w:val="WW8Num20z2"/>
    <w:qFormat w:val="1"/>
  </w:style>
  <w:style w:type="character" w:styleId="WW8Num20z3" w:customStyle="1">
    <w:name w:val="WW8Num20z3"/>
    <w:qFormat w:val="1"/>
  </w:style>
  <w:style w:type="character" w:styleId="WW8Num20z4" w:customStyle="1">
    <w:name w:val="WW8Num20z4"/>
    <w:qFormat w:val="1"/>
  </w:style>
  <w:style w:type="character" w:styleId="WW8Num20z5" w:customStyle="1">
    <w:name w:val="WW8Num20z5"/>
    <w:qFormat w:val="1"/>
  </w:style>
  <w:style w:type="character" w:styleId="WW8Num20z6" w:customStyle="1">
    <w:name w:val="WW8Num20z6"/>
  </w:style>
  <w:style w:type="character" w:styleId="WW8Num20z7" w:customStyle="1">
    <w:name w:val="WW8Num20z7"/>
  </w:style>
  <w:style w:type="character" w:styleId="WW8Num20z8" w:customStyle="1">
    <w:name w:val="WW8Num20z8"/>
  </w:style>
  <w:style w:type="character" w:styleId="Fontepargpadro1" w:customStyle="1">
    <w:name w:val="Fonte parág. padrão1"/>
    <w:qFormat w:val="1"/>
  </w:style>
  <w:style w:type="character" w:styleId="DefaultParagraphFont1" w:customStyle="1">
    <w:name w:val="Default Paragraph Font1"/>
    <w:qFormat w:val="1"/>
  </w:style>
  <w:style w:type="character" w:styleId="CabealhoChar" w:customStyle="1">
    <w:name w:val="Cabeçalho Char"/>
    <w:basedOn w:val="DefaultParagraphFont1"/>
    <w:qFormat w:val="1"/>
  </w:style>
  <w:style w:type="character" w:styleId="RodapChar" w:customStyle="1">
    <w:name w:val="Rodapé Char"/>
    <w:basedOn w:val="DefaultParagraphFont1"/>
    <w:uiPriority w:val="99"/>
  </w:style>
  <w:style w:type="character" w:styleId="Ttulo1Char" w:customStyle="1">
    <w:name w:val="Título 1 Char"/>
    <w:qFormat w:val="1"/>
    <w:rPr>
      <w:rFonts w:ascii="Aleo" w:cs="Tahoma" w:eastAsia="Calibri" w:hAnsi="Aleo"/>
      <w:b w:val="1"/>
      <w:spacing w:val="40"/>
      <w:sz w:val="32"/>
      <w:szCs w:val="32"/>
    </w:rPr>
  </w:style>
  <w:style w:type="character" w:styleId="Ttulo2Char" w:customStyle="1">
    <w:name w:val="Título 2 Char"/>
    <w:qFormat w:val="1"/>
    <w:rPr>
      <w:rFonts w:ascii="Aleo" w:cs="Tahoma" w:eastAsia="Calibri" w:hAnsi="Aleo"/>
      <w:b w:val="1"/>
      <w:spacing w:val="40"/>
      <w:sz w:val="26"/>
      <w:szCs w:val="26"/>
    </w:rPr>
  </w:style>
  <w:style w:type="character" w:styleId="TextodebaloChar" w:customStyle="1">
    <w:name w:val="Texto de balão Char"/>
    <w:qFormat w:val="1"/>
    <w:rPr>
      <w:rFonts w:ascii="Segoe UI" w:cs="Segoe UI" w:hAnsi="Segoe UI"/>
      <w:spacing w:val="40"/>
      <w:sz w:val="18"/>
      <w:szCs w:val="18"/>
    </w:rPr>
  </w:style>
  <w:style w:type="character" w:styleId="TextodenotadefimChar" w:customStyle="1">
    <w:name w:val="Texto de nota de fim Char"/>
    <w:rPr>
      <w:rFonts w:ascii="Montserrat" w:cs="Montserrat" w:hAnsi="Montserrat"/>
      <w:spacing w:val="20"/>
      <w:sz w:val="20"/>
      <w:szCs w:val="20"/>
    </w:rPr>
  </w:style>
  <w:style w:type="character" w:styleId="Caracteresdenotadefim" w:customStyle="1">
    <w:name w:val="Caracteres de nota de fim"/>
    <w:rPr>
      <w:vertAlign w:val="superscript"/>
    </w:rPr>
  </w:style>
  <w:style w:type="character" w:styleId="EndnoteCharacters" w:customStyle="1">
    <w:name w:val="Endnote Characters"/>
    <w:qFormat w:val="1"/>
    <w:rPr>
      <w:vertAlign w:val="superscript"/>
    </w:rPr>
  </w:style>
  <w:style w:type="character" w:styleId="TextodenotaderodapChar" w:customStyle="1">
    <w:name w:val="Texto de nota de rodapé Char"/>
    <w:rPr>
      <w:rFonts w:ascii="Montserrat" w:cs="Montserrat" w:hAnsi="Montserrat"/>
      <w:spacing w:val="20"/>
      <w:sz w:val="20"/>
      <w:szCs w:val="20"/>
    </w:rPr>
  </w:style>
  <w:style w:type="character" w:styleId="Caracteresdenotaderodap" w:customStyle="1">
    <w:name w:val="Caracteres de nota de rodapé"/>
    <w:rPr>
      <w:vertAlign w:val="superscript"/>
    </w:rPr>
  </w:style>
  <w:style w:type="character" w:styleId="FootnoteCharacters" w:customStyle="1">
    <w:name w:val="Footnote Characters"/>
    <w:qFormat w:val="1"/>
    <w:rPr>
      <w:vertAlign w:val="superscript"/>
    </w:rPr>
  </w:style>
  <w:style w:type="character" w:styleId="Nmerodelinha1" w:customStyle="1">
    <w:name w:val="Número de linha1"/>
    <w:basedOn w:val="DefaultParagraphFont1"/>
  </w:style>
  <w:style w:type="character" w:styleId="MenoPendente1" w:customStyle="1">
    <w:name w:val="Menção Pendente1"/>
    <w:qFormat w:val="1"/>
    <w:rPr>
      <w:color w:val="605e5c"/>
      <w:highlight w:val="lightGray"/>
    </w:rPr>
  </w:style>
  <w:style w:type="character" w:styleId="Refdecomentrio1" w:customStyle="1">
    <w:name w:val="Ref. de comentário1"/>
    <w:rPr>
      <w:sz w:val="16"/>
      <w:szCs w:val="16"/>
    </w:rPr>
  </w:style>
  <w:style w:type="character" w:styleId="TextodecomentrioChar" w:customStyle="1">
    <w:name w:val="Texto de comentário Char"/>
    <w:qFormat w:val="1"/>
    <w:rPr>
      <w:rFonts w:ascii="Montserrat" w:cs="Montserrat" w:hAnsi="Montserrat"/>
      <w:spacing w:val="20"/>
      <w:sz w:val="20"/>
      <w:szCs w:val="20"/>
    </w:rPr>
  </w:style>
  <w:style w:type="character" w:styleId="Vnculodendice" w:customStyle="1">
    <w:name w:val="Vínculo de índice"/>
  </w:style>
  <w:style w:type="character" w:styleId="Smbolosdenumerao" w:customStyle="1">
    <w:name w:val="Símbolos de numeração"/>
    <w:qFormat w:val="1"/>
  </w:style>
  <w:style w:type="character" w:styleId="ListLabel1" w:customStyle="1">
    <w:name w:val="ListLabel 1"/>
    <w:rPr>
      <w:rFonts w:cs="Symbol"/>
    </w:rPr>
  </w:style>
  <w:style w:type="character" w:styleId="ListLabel2" w:customStyle="1">
    <w:name w:val="ListLabel 2"/>
    <w:qFormat w:val="1"/>
    <w:rPr>
      <w:rFonts w:cs="Symbol"/>
    </w:rPr>
  </w:style>
  <w:style w:type="character" w:styleId="ListLabel3" w:customStyle="1">
    <w:name w:val="ListLabel 3"/>
    <w:rPr>
      <w:rFonts w:cs="Symbol"/>
    </w:rPr>
  </w:style>
  <w:style w:type="character" w:styleId="ListLabel4" w:customStyle="1">
    <w:name w:val="ListLabel 4"/>
    <w:qFormat w:val="1"/>
    <w:rPr>
      <w:rFonts w:cs="Courier New"/>
    </w:rPr>
  </w:style>
  <w:style w:type="character" w:styleId="ListLabel5" w:customStyle="1">
    <w:name w:val="ListLabel 5"/>
    <w:qFormat w:val="1"/>
    <w:rPr>
      <w:rFonts w:cs="Wingdings"/>
    </w:rPr>
  </w:style>
  <w:style w:type="character" w:styleId="ListLabel6" w:customStyle="1">
    <w:name w:val="ListLabel 6"/>
    <w:qFormat w:val="1"/>
    <w:rPr>
      <w:rFonts w:cs="Symbol"/>
    </w:rPr>
  </w:style>
  <w:style w:type="character" w:styleId="ListLabel7" w:customStyle="1">
    <w:name w:val="ListLabel 7"/>
    <w:qFormat w:val="1"/>
    <w:rPr>
      <w:rFonts w:cs="Courier New"/>
    </w:rPr>
  </w:style>
  <w:style w:type="character" w:styleId="ListLabel8" w:customStyle="1">
    <w:name w:val="ListLabel 8"/>
    <w:rPr>
      <w:rFonts w:cs="Wingdings"/>
    </w:rPr>
  </w:style>
  <w:style w:type="character" w:styleId="ListLabel9" w:customStyle="1">
    <w:name w:val="ListLabel 9"/>
    <w:qFormat w:val="1"/>
    <w:rPr>
      <w:rFonts w:cs="Symbol"/>
    </w:rPr>
  </w:style>
  <w:style w:type="character" w:styleId="ListLabel10" w:customStyle="1">
    <w:name w:val="ListLabel 10"/>
    <w:qFormat w:val="1"/>
    <w:rPr>
      <w:rFonts w:cs="Courier New"/>
    </w:rPr>
  </w:style>
  <w:style w:type="character" w:styleId="ListLabel11" w:customStyle="1">
    <w:name w:val="ListLabel 11"/>
    <w:rPr>
      <w:rFonts w:cs="Wingdings"/>
    </w:rPr>
  </w:style>
  <w:style w:type="character" w:styleId="ListLabel12" w:customStyle="1">
    <w:name w:val="ListLabel 12"/>
    <w:qFormat w:val="1"/>
    <w:rPr>
      <w:rFonts w:cs="Symbol"/>
    </w:rPr>
  </w:style>
  <w:style w:type="character" w:styleId="ListLabel13" w:customStyle="1">
    <w:name w:val="ListLabel 13"/>
    <w:rPr>
      <w:rFonts w:cs="Courier New"/>
    </w:rPr>
  </w:style>
  <w:style w:type="character" w:styleId="ListLabel14" w:customStyle="1">
    <w:name w:val="ListLabel 14"/>
    <w:rPr>
      <w:rFonts w:cs="Wingdings"/>
    </w:rPr>
  </w:style>
  <w:style w:type="character" w:styleId="ListLabel15" w:customStyle="1">
    <w:name w:val="ListLabel 15"/>
    <w:rPr>
      <w:rFonts w:cs="Symbol"/>
    </w:rPr>
  </w:style>
  <w:style w:type="character" w:styleId="ListLabel16" w:customStyle="1">
    <w:name w:val="ListLabel 16"/>
    <w:rPr>
      <w:rFonts w:cs="Courier New"/>
    </w:rPr>
  </w:style>
  <w:style w:type="character" w:styleId="ListLabel17" w:customStyle="1">
    <w:name w:val="ListLabel 17"/>
    <w:qFormat w:val="1"/>
    <w:rPr>
      <w:rFonts w:cs="Wingdings"/>
    </w:rPr>
  </w:style>
  <w:style w:type="character" w:styleId="ListLabel18" w:customStyle="1">
    <w:name w:val="ListLabel 18"/>
    <w:rPr>
      <w:rFonts w:cs="Symbol"/>
    </w:rPr>
  </w:style>
  <w:style w:type="character" w:styleId="ListLabel19" w:customStyle="1">
    <w:name w:val="ListLabel 19"/>
    <w:qFormat w:val="1"/>
    <w:rPr>
      <w:rFonts w:cs="Courier New"/>
    </w:rPr>
  </w:style>
  <w:style w:type="character" w:styleId="ListLabel20" w:customStyle="1">
    <w:name w:val="ListLabel 20"/>
    <w:qFormat w:val="1"/>
    <w:rPr>
      <w:rFonts w:cs="Wingdings"/>
    </w:rPr>
  </w:style>
  <w:style w:type="character" w:styleId="ListLabel21" w:customStyle="1">
    <w:name w:val="ListLabel 21"/>
    <w:qFormat w:val="1"/>
    <w:rPr>
      <w:rFonts w:cs="Symbol"/>
    </w:rPr>
  </w:style>
  <w:style w:type="character" w:styleId="ListLabel22" w:customStyle="1">
    <w:name w:val="ListLabel 22"/>
    <w:qFormat w:val="1"/>
    <w:rPr>
      <w:rFonts w:cs="Courier New"/>
    </w:rPr>
  </w:style>
  <w:style w:type="character" w:styleId="ListLabel23" w:customStyle="1">
    <w:name w:val="ListLabel 23"/>
    <w:qFormat w:val="1"/>
    <w:rPr>
      <w:rFonts w:cs="Wingdings"/>
    </w:rPr>
  </w:style>
  <w:style w:type="character" w:styleId="ListLabel24" w:customStyle="1">
    <w:name w:val="ListLabel 24"/>
    <w:qFormat w:val="1"/>
    <w:rPr>
      <w:rFonts w:cs="Symbol"/>
    </w:rPr>
  </w:style>
  <w:style w:type="character" w:styleId="ListLabel25" w:customStyle="1">
    <w:name w:val="ListLabel 25"/>
    <w:qFormat w:val="1"/>
    <w:rPr>
      <w:rFonts w:cs="Courier New"/>
    </w:rPr>
  </w:style>
  <w:style w:type="character" w:styleId="ListLabel26" w:customStyle="1">
    <w:name w:val="ListLabel 26"/>
    <w:qFormat w:val="1"/>
    <w:rPr>
      <w:rFonts w:cs="Wingdings"/>
    </w:rPr>
  </w:style>
  <w:style w:type="character" w:styleId="ListLabel27" w:customStyle="1">
    <w:name w:val="ListLabel 27"/>
    <w:rPr>
      <w:rFonts w:cs="Symbol"/>
    </w:rPr>
  </w:style>
  <w:style w:type="character" w:styleId="ListLabel28" w:customStyle="1">
    <w:name w:val="ListLabel 28"/>
    <w:qFormat w:val="1"/>
    <w:rPr>
      <w:rFonts w:cs="Courier New"/>
    </w:rPr>
  </w:style>
  <w:style w:type="character" w:styleId="ListLabel29" w:customStyle="1">
    <w:name w:val="ListLabel 29"/>
    <w:qFormat w:val="1"/>
    <w:rPr>
      <w:rFonts w:cs="Wingdings"/>
    </w:rPr>
  </w:style>
  <w:style w:type="character" w:styleId="ListLabel30" w:customStyle="1">
    <w:name w:val="ListLabel 30"/>
    <w:qFormat w:val="1"/>
    <w:rPr>
      <w:rFonts w:cs="Symbol"/>
    </w:rPr>
  </w:style>
  <w:style w:type="character" w:styleId="ListLabel31" w:customStyle="1">
    <w:name w:val="ListLabel 31"/>
    <w:qFormat w:val="1"/>
    <w:rPr>
      <w:rFonts w:cs="Courier New"/>
    </w:rPr>
  </w:style>
  <w:style w:type="character" w:styleId="ListLabel32" w:customStyle="1">
    <w:name w:val="ListLabel 32"/>
    <w:qFormat w:val="1"/>
    <w:rPr>
      <w:rFonts w:cs="Wingdings"/>
    </w:rPr>
  </w:style>
  <w:style w:type="character" w:styleId="ListLabel33" w:customStyle="1">
    <w:name w:val="ListLabel 33"/>
    <w:qFormat w:val="1"/>
    <w:rPr>
      <w:rFonts w:cs="Symbol"/>
    </w:rPr>
  </w:style>
  <w:style w:type="character" w:styleId="ListLabel34" w:customStyle="1">
    <w:name w:val="ListLabel 34"/>
    <w:rPr>
      <w:rFonts w:cs="Courier New"/>
    </w:rPr>
  </w:style>
  <w:style w:type="character" w:styleId="ListLabel35" w:customStyle="1">
    <w:name w:val="ListLabel 35"/>
    <w:qFormat w:val="1"/>
    <w:rPr>
      <w:rFonts w:cs="Wingdings"/>
    </w:rPr>
  </w:style>
  <w:style w:type="character" w:styleId="ListLabel36" w:customStyle="1">
    <w:name w:val="ListLabel 36"/>
    <w:qFormat w:val="1"/>
    <w:rPr>
      <w:rFonts w:cs="Symbol"/>
    </w:rPr>
  </w:style>
  <w:style w:type="character" w:styleId="ListLabel37" w:customStyle="1">
    <w:name w:val="ListLabel 37"/>
    <w:qFormat w:val="1"/>
    <w:rPr>
      <w:rFonts w:cs="Courier New"/>
    </w:rPr>
  </w:style>
  <w:style w:type="character" w:styleId="ListLabel38" w:customStyle="1">
    <w:name w:val="ListLabel 38"/>
    <w:qFormat w:val="1"/>
    <w:rPr>
      <w:rFonts w:cs="Wingdings"/>
    </w:rPr>
  </w:style>
  <w:style w:type="character" w:styleId="ListLabel39" w:customStyle="1">
    <w:name w:val="ListLabel 39"/>
    <w:qFormat w:val="1"/>
    <w:rPr>
      <w:rFonts w:cs="Symbol"/>
    </w:rPr>
  </w:style>
  <w:style w:type="character" w:styleId="ListLabel40" w:customStyle="1">
    <w:name w:val="ListLabel 40"/>
    <w:qFormat w:val="1"/>
    <w:rPr>
      <w:rFonts w:cs="Courier New"/>
    </w:rPr>
  </w:style>
  <w:style w:type="character" w:styleId="ListLabel41" w:customStyle="1">
    <w:name w:val="ListLabel 41"/>
    <w:qFormat w:val="1"/>
    <w:rPr>
      <w:rFonts w:cs="Wingdings"/>
    </w:rPr>
  </w:style>
  <w:style w:type="character" w:styleId="ListLabel42" w:customStyle="1">
    <w:name w:val="ListLabel 42"/>
    <w:qFormat w:val="1"/>
    <w:rPr>
      <w:rFonts w:cs="Symbol"/>
    </w:rPr>
  </w:style>
  <w:style w:type="character" w:styleId="ListLabel43" w:customStyle="1">
    <w:name w:val="ListLabel 43"/>
    <w:rPr>
      <w:rFonts w:cs="Courier New"/>
    </w:rPr>
  </w:style>
  <w:style w:type="character" w:styleId="ListLabel44" w:customStyle="1">
    <w:name w:val="ListLabel 44"/>
    <w:qFormat w:val="1"/>
    <w:rPr>
      <w:rFonts w:cs="Wingdings"/>
    </w:rPr>
  </w:style>
  <w:style w:type="character" w:styleId="ListLabel45" w:customStyle="1">
    <w:name w:val="ListLabel 45"/>
    <w:qFormat w:val="1"/>
    <w:rPr>
      <w:rFonts w:cs="Symbol"/>
    </w:rPr>
  </w:style>
  <w:style w:type="character" w:styleId="ListLabel46" w:customStyle="1">
    <w:name w:val="ListLabel 46"/>
    <w:qFormat w:val="1"/>
    <w:rPr>
      <w:rFonts w:cs="Courier New"/>
    </w:rPr>
  </w:style>
  <w:style w:type="character" w:styleId="ListLabel47" w:customStyle="1">
    <w:name w:val="ListLabel 47"/>
    <w:rPr>
      <w:rFonts w:cs="Wingdings"/>
    </w:rPr>
  </w:style>
  <w:style w:type="character" w:styleId="ListLabel48" w:customStyle="1">
    <w:name w:val="ListLabel 48"/>
    <w:qFormat w:val="1"/>
    <w:rPr>
      <w:rFonts w:cs="Symbol"/>
    </w:rPr>
  </w:style>
  <w:style w:type="character" w:styleId="ListLabel49" w:customStyle="1">
    <w:name w:val="ListLabel 49"/>
    <w:qFormat w:val="1"/>
    <w:rPr>
      <w:rFonts w:cs="Courier New"/>
    </w:rPr>
  </w:style>
  <w:style w:type="character" w:styleId="ListLabel50" w:customStyle="1">
    <w:name w:val="ListLabel 50"/>
    <w:qFormat w:val="1"/>
    <w:rPr>
      <w:rFonts w:cs="Wingdings"/>
    </w:rPr>
  </w:style>
  <w:style w:type="character" w:styleId="ListLabel51" w:customStyle="1">
    <w:name w:val="ListLabel 51"/>
    <w:qFormat w:val="1"/>
    <w:rPr>
      <w:rFonts w:cs="Symbol"/>
    </w:rPr>
  </w:style>
  <w:style w:type="character" w:styleId="ListLabel52" w:customStyle="1">
    <w:name w:val="ListLabel 52"/>
    <w:qFormat w:val="1"/>
    <w:rPr>
      <w:rFonts w:cs="Courier New"/>
    </w:rPr>
  </w:style>
  <w:style w:type="character" w:styleId="ListLabel53" w:customStyle="1">
    <w:name w:val="ListLabel 53"/>
    <w:rPr>
      <w:rFonts w:cs="Wingdings"/>
    </w:rPr>
  </w:style>
  <w:style w:type="character" w:styleId="ListLabel54" w:customStyle="1">
    <w:name w:val="ListLabel 54"/>
    <w:qFormat w:val="1"/>
    <w:rPr>
      <w:rFonts w:cs="Symbol"/>
    </w:rPr>
  </w:style>
  <w:style w:type="character" w:styleId="ListLabel55" w:customStyle="1">
    <w:name w:val="ListLabel 55"/>
    <w:qFormat w:val="1"/>
    <w:rPr>
      <w:rFonts w:cs="Courier New"/>
    </w:rPr>
  </w:style>
  <w:style w:type="character" w:styleId="ListLabel56" w:customStyle="1">
    <w:name w:val="ListLabel 56"/>
    <w:qFormat w:val="1"/>
    <w:rPr>
      <w:rFonts w:cs="Wingdings"/>
    </w:rPr>
  </w:style>
  <w:style w:type="character" w:styleId="ListLabel57" w:customStyle="1">
    <w:name w:val="ListLabel 57"/>
    <w:qFormat w:val="1"/>
    <w:rPr>
      <w:rFonts w:cs="Symbol"/>
    </w:rPr>
  </w:style>
  <w:style w:type="character" w:styleId="ListLabel58" w:customStyle="1">
    <w:name w:val="ListLabel 58"/>
    <w:rPr>
      <w:rFonts w:cs="Courier New"/>
    </w:rPr>
  </w:style>
  <w:style w:type="character" w:styleId="ListLabel59" w:customStyle="1">
    <w:name w:val="ListLabel 59"/>
    <w:qFormat w:val="1"/>
    <w:rPr>
      <w:rFonts w:cs="Wingdings"/>
    </w:rPr>
  </w:style>
  <w:style w:type="character" w:styleId="ListLabel60" w:customStyle="1">
    <w:name w:val="ListLabel 60"/>
    <w:qFormat w:val="1"/>
    <w:rPr>
      <w:rFonts w:cs="Symbol"/>
    </w:rPr>
  </w:style>
  <w:style w:type="character" w:styleId="ListLabel61" w:customStyle="1">
    <w:name w:val="ListLabel 61"/>
    <w:qFormat w:val="1"/>
    <w:rPr>
      <w:rFonts w:cs="Courier New"/>
    </w:rPr>
  </w:style>
  <w:style w:type="character" w:styleId="ListLabel62" w:customStyle="1">
    <w:name w:val="ListLabel 62"/>
    <w:qFormat w:val="1"/>
    <w:rPr>
      <w:rFonts w:cs="Wingdings"/>
    </w:rPr>
  </w:style>
  <w:style w:type="character" w:styleId="ListLabel63" w:customStyle="1">
    <w:name w:val="ListLabel 63"/>
    <w:rPr>
      <w:rFonts w:cs="Symbol"/>
    </w:rPr>
  </w:style>
  <w:style w:type="character" w:styleId="ListLabel64" w:customStyle="1">
    <w:name w:val="ListLabel 64"/>
    <w:qFormat w:val="1"/>
    <w:rPr>
      <w:rFonts w:cs="Courier New"/>
    </w:rPr>
  </w:style>
  <w:style w:type="character" w:styleId="ListLabel65" w:customStyle="1">
    <w:name w:val="ListLabel 65"/>
    <w:rPr>
      <w:rFonts w:cs="Wingdings"/>
    </w:rPr>
  </w:style>
  <w:style w:type="character" w:styleId="ListLabel66" w:customStyle="1">
    <w:name w:val="ListLabel 66"/>
    <w:qFormat w:val="1"/>
    <w:rPr>
      <w:rFonts w:cs="Wingdings"/>
    </w:rPr>
  </w:style>
  <w:style w:type="character" w:styleId="ListLabel67" w:customStyle="1">
    <w:name w:val="ListLabel 67"/>
    <w:rPr>
      <w:rFonts w:cs="Courier New"/>
    </w:rPr>
  </w:style>
  <w:style w:type="character" w:styleId="ListLabel68" w:customStyle="1">
    <w:name w:val="ListLabel 68"/>
    <w:qFormat w:val="1"/>
    <w:rPr>
      <w:rFonts w:cs="Wingdings"/>
    </w:rPr>
  </w:style>
  <w:style w:type="character" w:styleId="ListLabel69" w:customStyle="1">
    <w:name w:val="ListLabel 69"/>
    <w:qFormat w:val="1"/>
    <w:rPr>
      <w:rFonts w:cs="Symbol"/>
    </w:rPr>
  </w:style>
  <w:style w:type="character" w:styleId="ListLabel70" w:customStyle="1">
    <w:name w:val="ListLabel 70"/>
    <w:qFormat w:val="1"/>
    <w:rPr>
      <w:rFonts w:cs="Courier New"/>
    </w:rPr>
  </w:style>
  <w:style w:type="character" w:styleId="ListLabel71" w:customStyle="1">
    <w:name w:val="ListLabel 71"/>
    <w:qFormat w:val="1"/>
    <w:rPr>
      <w:rFonts w:cs="Wingdings"/>
    </w:rPr>
  </w:style>
  <w:style w:type="character" w:styleId="ListLabel72" w:customStyle="1">
    <w:name w:val="ListLabel 72"/>
    <w:qFormat w:val="1"/>
    <w:rPr>
      <w:rFonts w:cs="Symbol"/>
    </w:rPr>
  </w:style>
  <w:style w:type="character" w:styleId="ListLabel73" w:customStyle="1">
    <w:name w:val="ListLabel 73"/>
    <w:qFormat w:val="1"/>
    <w:rPr>
      <w:rFonts w:cs="Courier New"/>
    </w:rPr>
  </w:style>
  <w:style w:type="character" w:styleId="ListLabel74" w:customStyle="1">
    <w:name w:val="ListLabel 74"/>
    <w:qFormat w:val="1"/>
    <w:rPr>
      <w:rFonts w:cs="Wingdings"/>
    </w:rPr>
  </w:style>
  <w:style w:type="character" w:styleId="Refdecomentrio11" w:customStyle="1">
    <w:name w:val="Ref. de comentário11"/>
    <w:qFormat w:val="1"/>
    <w:rPr>
      <w:sz w:val="16"/>
      <w:szCs w:val="16"/>
    </w:rPr>
  </w:style>
  <w:style w:type="character" w:styleId="TextodecomentrioChar1" w:customStyle="1">
    <w:name w:val="Texto de comentário Char1"/>
    <w:uiPriority w:val="99"/>
    <w:qFormat w:val="1"/>
    <w:rPr>
      <w:rFonts w:ascii="Montserrat" w:cs="Tahoma" w:eastAsia="Calibri" w:hAnsi="Montserrat"/>
      <w:spacing w:val="20"/>
    </w:rPr>
  </w:style>
  <w:style w:type="character" w:styleId="AssuntodocomentrioChar" w:customStyle="1">
    <w:name w:val="Assunto do comentário Char"/>
    <w:qFormat w:val="1"/>
    <w:rPr>
      <w:rFonts w:ascii="Montserrat" w:cs="Tahoma" w:eastAsia="Calibri" w:hAnsi="Montserrat"/>
      <w:b w:val="1"/>
      <w:bCs w:val="1"/>
      <w:spacing w:val="20"/>
    </w:rPr>
  </w:style>
  <w:style w:type="character" w:styleId="TextodebaloChar1" w:customStyle="1">
    <w:name w:val="Texto de balão Char1"/>
    <w:qFormat w:val="1"/>
    <w:rPr>
      <w:rFonts w:ascii="Tahoma" w:cs="Tahoma" w:eastAsia="Calibri" w:hAnsi="Tahoma"/>
      <w:spacing w:val="20"/>
      <w:sz w:val="16"/>
      <w:szCs w:val="16"/>
    </w:rPr>
  </w:style>
  <w:style w:type="character" w:styleId="normaltextrun" w:customStyle="1">
    <w:name w:val="normaltextrun"/>
  </w:style>
  <w:style w:type="character" w:styleId="eop" w:customStyle="1">
    <w:name w:val="eop"/>
    <w:qFormat w:val="1"/>
  </w:style>
  <w:style w:type="paragraph" w:styleId="Ttulo20" w:customStyle="1">
    <w:name w:val="Título2"/>
    <w:basedOn w:val="Normal"/>
    <w:next w:val="Corpode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Arial"/>
    </w:rPr>
  </w:style>
  <w:style w:type="paragraph" w:styleId="CabealhoeRodap" w:customStyle="1">
    <w:name w:val="Cabeçalho e Rodapé"/>
    <w:basedOn w:val="Normal"/>
    <w:qFormat w:val="1"/>
  </w:style>
  <w:style w:type="paragraph" w:styleId="BalloonText1" w:customStyle="1">
    <w:name w:val="Balloon Text1"/>
    <w:basedOn w:val="Normal"/>
    <w:qFormat w:val="1"/>
    <w:pPr>
      <w:spacing w:after="0"/>
    </w:pPr>
    <w:rPr>
      <w:rFonts w:ascii="Segoe UI" w:cs="Segoe UI" w:hAnsi="Segoe UI"/>
      <w:sz w:val="18"/>
      <w:szCs w:val="18"/>
    </w:rPr>
  </w:style>
  <w:style w:type="paragraph" w:styleId="PargrafodaLista1" w:customStyle="1">
    <w:name w:val="Parágrafo da Lista1"/>
    <w:basedOn w:val="Normal"/>
    <w:qFormat w:val="1"/>
    <w:pPr>
      <w:ind w:left="720"/>
      <w:contextualSpacing w:val="1"/>
    </w:pPr>
  </w:style>
  <w:style w:type="paragraph" w:styleId="CabealhodoSumrio1" w:customStyle="1">
    <w:name w:val="Cabeçalho do Sumário1"/>
    <w:basedOn w:val="Ttulo1"/>
    <w:next w:val="Normal"/>
    <w:qFormat w:val="1"/>
    <w:pPr>
      <w:numPr>
        <w:numId w:val="0"/>
      </w:numPr>
      <w:spacing w:line="256" w:lineRule="auto"/>
    </w:pPr>
    <w:rPr>
      <w:rFonts w:ascii="Calibri Light" w:cs="Calibri Light" w:hAnsi="Calibri Light"/>
      <w:color w:val="2e74b5"/>
    </w:rPr>
  </w:style>
  <w:style w:type="paragraph" w:styleId="Textodecomentrio2" w:customStyle="1">
    <w:name w:val="Texto de comentário2"/>
    <w:basedOn w:val="Normal"/>
    <w:qFormat w:val="1"/>
    <w:pPr>
      <w:spacing w:line="240" w:lineRule="auto"/>
      <w:jc w:val="left"/>
    </w:pPr>
    <w:rPr>
      <w:szCs w:val="20"/>
    </w:rPr>
  </w:style>
  <w:style w:type="paragraph" w:styleId="Textoprformatado" w:customStyle="1">
    <w:name w:val="Texto préformatado"/>
    <w:basedOn w:val="Normal"/>
    <w:qFormat w:val="1"/>
    <w:pPr>
      <w:spacing w:after="0"/>
    </w:pPr>
    <w:rPr>
      <w:rFonts w:ascii="Liberation Mono" w:cs="Liberation Mono" w:eastAsia="Liberation Mono" w:hAnsi="Liberation Mono"/>
      <w:szCs w:val="20"/>
    </w:rPr>
  </w:style>
  <w:style w:type="paragraph" w:styleId="Contedodatabela" w:customStyle="1">
    <w:name w:val="Conteúdo da tabela"/>
    <w:basedOn w:val="Normal"/>
    <w:pPr>
      <w:suppressLineNumbers w:val="1"/>
    </w:pPr>
  </w:style>
  <w:style w:type="paragraph" w:styleId="TOAHeading1" w:customStyle="1">
    <w:name w:val="TOA Heading1"/>
    <w:basedOn w:val="Ttulodendiceremissivo"/>
    <w:qFormat w:val="1"/>
  </w:style>
  <w:style w:type="paragraph" w:styleId="Ttulodetabela" w:customStyle="1">
    <w:name w:val="Título de tabela"/>
    <w:basedOn w:val="Contedodatabela"/>
    <w:pPr>
      <w:jc w:val="center"/>
    </w:pPr>
    <w:rPr>
      <w:b w:val="1"/>
      <w:bCs w:val="1"/>
    </w:rPr>
  </w:style>
  <w:style w:type="paragraph" w:styleId="paragraph" w:customStyle="1">
    <w:name w:val="paragraph"/>
    <w:basedOn w:val="Normal"/>
    <w:qFormat w:val="1"/>
    <w:pPr>
      <w:suppressAutoHyphens w:val="0"/>
      <w:overflowPunct w:val="1"/>
      <w:spacing w:after="280" w:before="280" w:line="240" w:lineRule="auto"/>
      <w:jc w:val="left"/>
    </w:pPr>
    <w:rPr>
      <w:rFonts w:ascii="Times New Roman" w:cs="Times New Roman" w:eastAsia="Times New Roman" w:hAnsi="Times New Roman"/>
      <w:sz w:val="24"/>
    </w:rPr>
  </w:style>
  <w:style w:type="paragraph" w:styleId="Reviso1" w:customStyle="1">
    <w:name w:val="Revisão1"/>
    <w:pPr>
      <w:suppressAutoHyphens w:val="1"/>
    </w:pPr>
    <w:rPr>
      <w:rFonts w:cs="Tahoma" w:eastAsia="Calibri"/>
      <w:spacing w:val="20"/>
      <w:szCs w:val="24"/>
      <w:lang w:eastAsia="zh-CN"/>
    </w:rPr>
  </w:style>
  <w:style w:type="character" w:styleId="Ttulo1Char1" w:customStyle="1">
    <w:name w:val="Título 1 Char1"/>
    <w:link w:val="Ttulo1"/>
    <w:rPr>
      <w:rFonts w:ascii="Montserrat Black" w:cs="Tahoma" w:eastAsia="Calibri" w:hAnsi="Montserrat Black"/>
      <w:sz w:val="32"/>
      <w:szCs w:val="32"/>
      <w:lang w:eastAsia="zh-CN"/>
    </w:rPr>
  </w:style>
  <w:style w:type="character" w:styleId="TextodecomentrioChar2" w:customStyle="1">
    <w:name w:val="Texto de comentário Char2"/>
    <w:basedOn w:val="Fontepargpadro"/>
    <w:link w:val="Textodecomentrio"/>
    <w:uiPriority w:val="99"/>
    <w:semiHidden w:val="1"/>
    <w:qFormat w:val="1"/>
    <w:rPr>
      <w:rFonts w:ascii="Montserrat" w:cs="Tahoma" w:eastAsia="Calibri" w:hAnsi="Montserrat"/>
      <w:lang w:eastAsia="zh-CN"/>
    </w:rPr>
  </w:style>
  <w:style w:type="paragraph" w:styleId="PargrafodaLista">
    <w:name w:val="List Paragraph"/>
    <w:basedOn w:val="Normal"/>
    <w:uiPriority w:val="34"/>
    <w:qFormat w:val="1"/>
    <w:pPr>
      <w:ind w:left="720"/>
      <w:contextualSpacing w:val="1"/>
    </w:pPr>
  </w:style>
  <w:style w:type="paragraph" w:styleId="NormalWeb">
    <w:name w:val="Normal (Web)"/>
    <w:basedOn w:val="Normal"/>
    <w:uiPriority w:val="99"/>
    <w:semiHidden w:val="1"/>
    <w:unhideWhenUsed w:val="1"/>
    <w:rsid w:val="000C54B8"/>
    <w:pPr>
      <w:suppressAutoHyphens w:val="0"/>
      <w:overflowPunct w:val="1"/>
      <w:spacing w:after="100" w:afterAutospacing="1" w:before="100" w:beforeAutospacing="1" w:line="240" w:lineRule="auto"/>
      <w:jc w:val="left"/>
    </w:pPr>
    <w:rPr>
      <w:rFonts w:ascii="Times New Roman" w:cs="Times New Roman" w:eastAsia="Times New Roman" w:hAnsi="Times New Roman"/>
      <w:sz w:val="24"/>
      <w:lang w:eastAsia="pt-BR"/>
    </w:rPr>
  </w:style>
  <w:style w:type="paragraph" w:styleId="Reviso">
    <w:name w:val="Revision"/>
    <w:hidden w:val="1"/>
    <w:uiPriority w:val="99"/>
    <w:semiHidden w:val="1"/>
    <w:rsid w:val="00234B12"/>
    <w:rPr>
      <w:rFonts w:cs="Tahoma" w:eastAsia="Calibri"/>
      <w:szCs w:val="24"/>
      <w:lang w:eastAsia="zh-CN"/>
    </w:rPr>
  </w:style>
  <w:style w:type="character" w:styleId="jlqj4b" w:customStyle="1">
    <w:name w:val="jlqj4b"/>
    <w:basedOn w:val="Fontepargpadro"/>
    <w:rsid w:val="007F74C8"/>
  </w:style>
  <w:style w:type="table" w:styleId="16" w:customStyle="1">
    <w:name w:val="16"/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5" w:customStyle="1">
    <w:name w:val="15"/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4" w:customStyle="1">
    <w:name w:val="14"/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3" w:customStyle="1">
    <w:name w:val="13"/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2" w:customStyle="1">
    <w:name w:val="12"/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1" w:customStyle="1">
    <w:name w:val="11"/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0" w:customStyle="1">
    <w:name w:val="10"/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9" w:customStyle="1">
    <w:name w:val="9"/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character" w:styleId="MenoPendente2" w:customStyle="1">
    <w:name w:val="Menção Pendente2"/>
    <w:basedOn w:val="Fontepargpadro"/>
    <w:uiPriority w:val="99"/>
    <w:semiHidden w:val="1"/>
    <w:unhideWhenUsed w:val="1"/>
    <w:rsid w:val="00B60086"/>
    <w:rPr>
      <w:color w:val="605e5c"/>
      <w:shd w:color="auto" w:fill="e1dfdd" w:val="clear"/>
    </w:rPr>
  </w:style>
  <w:style w:type="table" w:styleId="8" w:customStyle="1">
    <w:name w:val="8"/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7" w:customStyle="1">
    <w:name w:val="7"/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6" w:customStyle="1">
    <w:name w:val="6"/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5" w:customStyle="1">
    <w:name w:val="5"/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4" w:customStyle="1">
    <w:name w:val="4"/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3" w:customStyle="1">
    <w:name w:val="3"/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2" w:customStyle="1">
    <w:name w:val="2"/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" w:customStyle="1">
    <w:name w:val="1"/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character" w:styleId="viiyi" w:customStyle="1">
    <w:name w:val="viiyi"/>
    <w:basedOn w:val="Fontepargpadro"/>
    <w:rsid w:val="00AA492A"/>
  </w:style>
  <w:style w:type="table" w:styleId="Tabelacomgrade">
    <w:name w:val="Table Grid"/>
    <w:basedOn w:val="Tabelanormal"/>
    <w:uiPriority w:val="39"/>
    <w:rsid w:val="00E96E70"/>
    <w:pPr>
      <w:spacing w:after="0" w:before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MontserratBlack-bold.ttf"/><Relationship Id="rId6" Type="http://schemas.openxmlformats.org/officeDocument/2006/relationships/font" Target="fonts/MontserratBlack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nIRZ24E7Gr5WpMPWfJikzAXMKg==">CgMxLjAyCWguM2R5NnZrbTIJaC40ZDM0b2c4Mg5oLjdpc3FucGc0bHhsNzIOaC50bTRpYWFueXpuaHg4AHIhMTBsOG9QNEthcXFwQ2hZdjh5Vmh0OVNQbWRYRDVULUpf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2024-04-29T13:56:00Z</dcterms:created>
  <dc:creator>326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1033-11.2.0.9937</vt:lpwstr>
  </property>
  <property fmtid="{D5CDD505-2E9C-101B-9397-08002B2CF9AE}" pid="9" name="ContentTypeId">
    <vt:lpwstr>0x010100A863BBB6BED01A4A918088F578B2E9D2</vt:lpwstr>
  </property>
</Properties>
</file>